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601"/>
        <w:tblW w:w="15592" w:type="dxa"/>
        <w:tblInd w:w="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double" w:sz="6" w:space="0" w:color="000000"/>
          <w:insideV w:val="double" w:sz="6" w:space="0" w:color="000000"/>
        </w:tblBorders>
        <w:tblLayout w:type="fixed"/>
        <w:tblCellMar>
          <w:top w:w="38" w:type="dxa"/>
          <w:left w:w="86" w:type="dxa"/>
          <w:right w:w="54" w:type="dxa"/>
        </w:tblCellMar>
        <w:tblLook w:val="04A0" w:firstRow="1" w:lastRow="0" w:firstColumn="1" w:lastColumn="0" w:noHBand="0" w:noVBand="1"/>
      </w:tblPr>
      <w:tblGrid>
        <w:gridCol w:w="686"/>
        <w:gridCol w:w="709"/>
        <w:gridCol w:w="850"/>
        <w:gridCol w:w="1134"/>
        <w:gridCol w:w="426"/>
        <w:gridCol w:w="3402"/>
        <w:gridCol w:w="2693"/>
        <w:gridCol w:w="1417"/>
        <w:gridCol w:w="567"/>
        <w:gridCol w:w="1134"/>
        <w:gridCol w:w="2552"/>
        <w:gridCol w:w="22"/>
      </w:tblGrid>
      <w:tr w:rsidR="0008699B" w:rsidRPr="00E31AF2" w14:paraId="4A48DD3D" w14:textId="77777777" w:rsidTr="00825D3D">
        <w:trPr>
          <w:gridAfter w:val="1"/>
          <w:wAfter w:w="22" w:type="dxa"/>
          <w:trHeight w:val="344"/>
        </w:trPr>
        <w:tc>
          <w:tcPr>
            <w:tcW w:w="2245" w:type="dxa"/>
            <w:gridSpan w:val="3"/>
          </w:tcPr>
          <w:p w14:paraId="12530EE8" w14:textId="77777777" w:rsidR="00E31AF2" w:rsidRPr="009569C1" w:rsidRDefault="00E31AF2" w:rsidP="00286333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Module d’enseignement</w:t>
            </w:r>
          </w:p>
        </w:tc>
        <w:tc>
          <w:tcPr>
            <w:tcW w:w="1560" w:type="dxa"/>
            <w:gridSpan w:val="2"/>
          </w:tcPr>
          <w:p w14:paraId="176F9EC5" w14:textId="77777777" w:rsidR="00E31AF2" w:rsidRPr="009569C1" w:rsidRDefault="00E31AF2" w:rsidP="00286333">
            <w:pPr>
              <w:ind w:left="216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Famille d’APS</w:t>
            </w:r>
          </w:p>
        </w:tc>
        <w:tc>
          <w:tcPr>
            <w:tcW w:w="3402" w:type="dxa"/>
          </w:tcPr>
          <w:p w14:paraId="302A9FCB" w14:textId="77777777" w:rsidR="00E31AF2" w:rsidRPr="009569C1" w:rsidRDefault="00E31AF2" w:rsidP="00286333">
            <w:pPr>
              <w:ind w:right="31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APS support</w:t>
            </w:r>
          </w:p>
        </w:tc>
        <w:tc>
          <w:tcPr>
            <w:tcW w:w="2693" w:type="dxa"/>
          </w:tcPr>
          <w:p w14:paraId="6E40F95F" w14:textId="77777777" w:rsidR="00E31AF2" w:rsidRPr="009569C1" w:rsidRDefault="00E31AF2" w:rsidP="00286333">
            <w:pPr>
              <w:ind w:left="122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Niveau scolaire</w:t>
            </w:r>
          </w:p>
        </w:tc>
        <w:tc>
          <w:tcPr>
            <w:tcW w:w="1984" w:type="dxa"/>
            <w:gridSpan w:val="2"/>
          </w:tcPr>
          <w:p w14:paraId="4DABAE6B" w14:textId="77777777" w:rsidR="00E31AF2" w:rsidRPr="009569C1" w:rsidRDefault="00E31AF2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N° de séance</w:t>
            </w:r>
          </w:p>
        </w:tc>
        <w:tc>
          <w:tcPr>
            <w:tcW w:w="3686" w:type="dxa"/>
            <w:gridSpan w:val="2"/>
          </w:tcPr>
          <w:p w14:paraId="4E4F10EB" w14:textId="77777777" w:rsidR="00E31AF2" w:rsidRPr="009569C1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16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16"/>
              </w:rPr>
              <w:t>Matériel</w:t>
            </w:r>
          </w:p>
        </w:tc>
      </w:tr>
      <w:tr w:rsidR="0008699B" w:rsidRPr="00C00483" w14:paraId="6E706419" w14:textId="77777777" w:rsidTr="00825D3D">
        <w:trPr>
          <w:gridAfter w:val="1"/>
          <w:wAfter w:w="22" w:type="dxa"/>
          <w:trHeight w:val="493"/>
        </w:trPr>
        <w:tc>
          <w:tcPr>
            <w:tcW w:w="2245" w:type="dxa"/>
            <w:gridSpan w:val="3"/>
            <w:shd w:val="clear" w:color="auto" w:fill="F2DBDB"/>
          </w:tcPr>
          <w:p w14:paraId="685C4D24" w14:textId="77777777" w:rsidR="00E31AF2" w:rsidRPr="00F13AB7" w:rsidRDefault="007C3DA3" w:rsidP="00286333">
            <w:pPr>
              <w:ind w:left="25" w:right="1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Equilibre moteur et intégration par le sport.</w:t>
            </w:r>
          </w:p>
        </w:tc>
        <w:tc>
          <w:tcPr>
            <w:tcW w:w="1560" w:type="dxa"/>
            <w:gridSpan w:val="2"/>
            <w:shd w:val="clear" w:color="auto" w:fill="F2DBDB"/>
          </w:tcPr>
          <w:p w14:paraId="38085211" w14:textId="77777777" w:rsidR="00E31AF2" w:rsidRPr="00F13AB7" w:rsidRDefault="00E31AF2" w:rsidP="00286333">
            <w:pPr>
              <w:ind w:right="3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Sport collectif</w:t>
            </w:r>
          </w:p>
        </w:tc>
        <w:tc>
          <w:tcPr>
            <w:tcW w:w="3402" w:type="dxa"/>
            <w:shd w:val="clear" w:color="auto" w:fill="F2DBDB"/>
          </w:tcPr>
          <w:p w14:paraId="324136E9" w14:textId="77777777" w:rsidR="00E31AF2" w:rsidRPr="00F13AB7" w:rsidRDefault="00E31AF2" w:rsidP="00286333">
            <w:pPr>
              <w:ind w:right="3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Basketball</w:t>
            </w:r>
          </w:p>
        </w:tc>
        <w:tc>
          <w:tcPr>
            <w:tcW w:w="2693" w:type="dxa"/>
            <w:shd w:val="clear" w:color="auto" w:fill="F2DBDB"/>
          </w:tcPr>
          <w:p w14:paraId="0AE44F3B" w14:textId="77777777" w:rsidR="0008699B" w:rsidRDefault="00E31AF2" w:rsidP="0008699B">
            <w:pPr>
              <w:ind w:right="-54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TC</w:t>
            </w:r>
          </w:p>
          <w:p w14:paraId="73C041F4" w14:textId="77777777" w:rsidR="00E31AF2" w:rsidRPr="0008699B" w:rsidRDefault="00E31AF2" w:rsidP="0008699B">
            <w:pPr>
              <w:ind w:right="-54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2DBDB"/>
          </w:tcPr>
          <w:p w14:paraId="31AF1E55" w14:textId="77777777" w:rsidR="00E31AF2" w:rsidRPr="00F13AB7" w:rsidRDefault="00825D3D" w:rsidP="00286333">
            <w:pPr>
              <w:ind w:right="37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8</w:t>
            </w:r>
          </w:p>
        </w:tc>
        <w:tc>
          <w:tcPr>
            <w:tcW w:w="3686" w:type="dxa"/>
            <w:gridSpan w:val="2"/>
            <w:shd w:val="clear" w:color="auto" w:fill="F2DBDB"/>
          </w:tcPr>
          <w:p w14:paraId="262B83EA" w14:textId="77777777" w:rsidR="0008699B" w:rsidRPr="0008699B" w:rsidRDefault="00E31AF2" w:rsidP="0008699B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F13A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Ballons du BB + plots + dossards</w:t>
            </w:r>
          </w:p>
        </w:tc>
      </w:tr>
      <w:tr w:rsidR="00E57913" w:rsidRPr="00C00483" w14:paraId="7856CC35" w14:textId="77777777" w:rsidTr="00386E53">
        <w:trPr>
          <w:trHeight w:val="103"/>
        </w:trPr>
        <w:tc>
          <w:tcPr>
            <w:tcW w:w="3379" w:type="dxa"/>
            <w:gridSpan w:val="4"/>
          </w:tcPr>
          <w:p w14:paraId="68BD06D8" w14:textId="77777777"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terminal d’intégration </w:t>
            </w:r>
          </w:p>
        </w:tc>
        <w:tc>
          <w:tcPr>
            <w:tcW w:w="12213" w:type="dxa"/>
            <w:gridSpan w:val="8"/>
          </w:tcPr>
          <w:p w14:paraId="36BC7EBC" w14:textId="77777777" w:rsidR="00E31AF2" w:rsidRPr="00E31AF2" w:rsidRDefault="007C3DA3" w:rsidP="00286333">
            <w:pPr>
              <w:spacing w:after="40" w:line="216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L’élève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de tronc commun, doit pouvoir maîtriser les composantes du comportement moteur, s’adapter aux différentes situations, faire face aux défis, et </w:t>
            </w:r>
            <w:r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accepter l’intégration</w:t>
            </w:r>
            <w:r w:rsidR="00E31AF2" w:rsidRPr="009569C1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dans le groupe classe.</w:t>
            </w:r>
            <w:r w:rsidR="00E31AF2"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</w:tr>
      <w:tr w:rsidR="00E57913" w:rsidRPr="00C00483" w14:paraId="6782C05B" w14:textId="77777777" w:rsidTr="00386E53">
        <w:trPr>
          <w:trHeight w:val="93"/>
        </w:trPr>
        <w:tc>
          <w:tcPr>
            <w:tcW w:w="3379" w:type="dxa"/>
            <w:gridSpan w:val="4"/>
            <w:shd w:val="clear" w:color="auto" w:fill="F2DBDB"/>
          </w:tcPr>
          <w:p w14:paraId="34E50C42" w14:textId="77777777"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terminal du cycle </w:t>
            </w:r>
          </w:p>
        </w:tc>
        <w:tc>
          <w:tcPr>
            <w:tcW w:w="12213" w:type="dxa"/>
            <w:gridSpan w:val="8"/>
            <w:shd w:val="clear" w:color="auto" w:fill="F2DBDB"/>
          </w:tcPr>
          <w:p w14:paraId="52141552" w14:textId="77777777" w:rsidR="00E31AF2" w:rsidRPr="00E31AF2" w:rsidRDefault="00E31AF2" w:rsidP="00286333">
            <w:pPr>
              <w:ind w:left="22"/>
              <w:jc w:val="both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7C3DA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Passer d’un jeu aléatoire où l’élève est concentré sur la balle à un jeu vers l’avant où l’élève est piloté essentiellement par la cible. </w:t>
            </w:r>
          </w:p>
        </w:tc>
      </w:tr>
      <w:tr w:rsidR="00E57913" w:rsidRPr="00C00483" w14:paraId="4203A92E" w14:textId="77777777" w:rsidTr="00035E1F">
        <w:trPr>
          <w:trHeight w:val="329"/>
        </w:trPr>
        <w:tc>
          <w:tcPr>
            <w:tcW w:w="3379" w:type="dxa"/>
            <w:gridSpan w:val="4"/>
          </w:tcPr>
          <w:p w14:paraId="1E1A4D89" w14:textId="77777777" w:rsidR="00E31AF2" w:rsidRPr="009569C1" w:rsidRDefault="00E31AF2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Compétences visées </w:t>
            </w:r>
          </w:p>
        </w:tc>
        <w:tc>
          <w:tcPr>
            <w:tcW w:w="12213" w:type="dxa"/>
            <w:gridSpan w:val="8"/>
          </w:tcPr>
          <w:p w14:paraId="721D3883" w14:textId="77777777" w:rsidR="00E31AF2" w:rsidRPr="00825D3D" w:rsidRDefault="007C3DA3" w:rsidP="00286333">
            <w:pPr>
              <w:spacing w:after="40" w:line="216" w:lineRule="auto"/>
              <w:rPr>
                <w:rFonts w:ascii="Times New Roman" w:hAnsi="Times New Roman" w:cs="Times New Roman"/>
                <w:i/>
                <w:sz w:val="20"/>
                <w:szCs w:val="20"/>
                <w:lang w:val="fr-MA"/>
              </w:rPr>
            </w:pPr>
            <w:r w:rsidRPr="00825D3D">
              <w:rPr>
                <w:rFonts w:ascii="Times New Roman" w:hAnsi="Times New Roman" w:cs="Times New Roman"/>
                <w:i/>
                <w:sz w:val="20"/>
                <w:szCs w:val="20"/>
                <w:lang w:val="fr-MA"/>
              </w:rPr>
              <w:t>-</w:t>
            </w:r>
            <w:r w:rsidR="00E31AF2" w:rsidRPr="00825D3D">
              <w:rPr>
                <w:rFonts w:ascii="Times New Roman" w:hAnsi="Times New Roman" w:cs="Times New Roman"/>
                <w:i/>
                <w:sz w:val="20"/>
                <w:szCs w:val="20"/>
                <w:lang w:val="fr-MA"/>
              </w:rPr>
              <w:t xml:space="preserve">Faire monter toutes les capacités lors de l’expression et de la présentation pendant la compétition avec autrui. </w:t>
            </w:r>
          </w:p>
          <w:p w14:paraId="660DFF2F" w14:textId="77777777" w:rsidR="00E31AF2" w:rsidRPr="00825D3D" w:rsidRDefault="007C3DA3" w:rsidP="00286333">
            <w:pPr>
              <w:spacing w:line="259" w:lineRule="auto"/>
              <w:rPr>
                <w:rFonts w:ascii="Times New Roman" w:hAnsi="Times New Roman" w:cs="Times New Roman"/>
                <w:i/>
                <w:lang w:val="fr-MA"/>
              </w:rPr>
            </w:pPr>
            <w:r w:rsidRPr="00825D3D">
              <w:rPr>
                <w:rFonts w:ascii="Times New Roman" w:hAnsi="Times New Roman" w:cs="Times New Roman"/>
                <w:i/>
                <w:sz w:val="20"/>
                <w:szCs w:val="20"/>
                <w:lang w:val="fr-MA"/>
              </w:rPr>
              <w:t>-</w:t>
            </w:r>
            <w:r w:rsidR="00E31AF2" w:rsidRPr="00825D3D">
              <w:rPr>
                <w:rFonts w:ascii="Times New Roman" w:hAnsi="Times New Roman" w:cs="Times New Roman"/>
                <w:i/>
                <w:sz w:val="20"/>
                <w:szCs w:val="20"/>
                <w:lang w:val="fr-MA"/>
              </w:rPr>
              <w:t xml:space="preserve">Utilisation des informations présente dans l’environnement lors de l’apprentissage. </w:t>
            </w:r>
          </w:p>
        </w:tc>
      </w:tr>
      <w:tr w:rsidR="00E57913" w:rsidRPr="00C00483" w14:paraId="18A6CD34" w14:textId="77777777" w:rsidTr="00386E53">
        <w:trPr>
          <w:trHeight w:val="223"/>
        </w:trPr>
        <w:tc>
          <w:tcPr>
            <w:tcW w:w="3379" w:type="dxa"/>
            <w:gridSpan w:val="4"/>
            <w:shd w:val="clear" w:color="auto" w:fill="F2DBDB"/>
          </w:tcPr>
          <w:p w14:paraId="217E3443" w14:textId="77777777" w:rsidR="00C12880" w:rsidRPr="009569C1" w:rsidRDefault="00C12880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9569C1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Objectif de la séance </w:t>
            </w:r>
          </w:p>
        </w:tc>
        <w:tc>
          <w:tcPr>
            <w:tcW w:w="12213" w:type="dxa"/>
            <w:gridSpan w:val="8"/>
            <w:shd w:val="clear" w:color="auto" w:fill="F2DBDB"/>
          </w:tcPr>
          <w:p w14:paraId="01A7AD0F" w14:textId="77777777" w:rsidR="00C12880" w:rsidRPr="00825D3D" w:rsidRDefault="00825D3D" w:rsidP="00825D3D">
            <w:pPr>
              <w:spacing w:after="40" w:line="216" w:lineRule="auto"/>
              <w:rPr>
                <w:rFonts w:ascii="Times New Roman" w:hAnsi="Times New Roman" w:cs="Times New Roman"/>
                <w:i/>
                <w:sz w:val="20"/>
                <w:szCs w:val="20"/>
                <w:lang w:val="fr-MA"/>
              </w:rPr>
            </w:pPr>
            <w:r w:rsidRPr="00825D3D">
              <w:rPr>
                <w:rFonts w:ascii="Times New Roman" w:hAnsi="Times New Roman" w:cs="Times New Roman"/>
                <w:i/>
                <w:lang w:val="fr-MA"/>
              </w:rPr>
              <w:t> Favoriser et encourager le dribble de débordement ou de progression.</w:t>
            </w:r>
          </w:p>
        </w:tc>
      </w:tr>
      <w:tr w:rsidR="0008699B" w:rsidRPr="00A70EAA" w14:paraId="0A4F554C" w14:textId="77777777" w:rsidTr="00825D3D">
        <w:trPr>
          <w:trHeight w:val="111"/>
        </w:trPr>
        <w:tc>
          <w:tcPr>
            <w:tcW w:w="686" w:type="dxa"/>
          </w:tcPr>
          <w:p w14:paraId="521AF292" w14:textId="77777777" w:rsidR="00286333" w:rsidRPr="00E57913" w:rsidRDefault="00286333" w:rsidP="00286333">
            <w:pPr>
              <w:ind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>Etapes</w:t>
            </w:r>
          </w:p>
        </w:tc>
        <w:tc>
          <w:tcPr>
            <w:tcW w:w="709" w:type="dxa"/>
          </w:tcPr>
          <w:p w14:paraId="6ED8B699" w14:textId="77777777" w:rsidR="00286333" w:rsidRPr="00E57913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</w:pPr>
            <w:r w:rsidRPr="00E57913">
              <w:rPr>
                <w:rFonts w:ascii="Bookman Old Style" w:eastAsia="Bookman Old Style" w:hAnsi="Bookman Old Style" w:cs="Bookman Old Style"/>
                <w:b/>
                <w:color w:val="000000"/>
                <w:sz w:val="14"/>
                <w:szCs w:val="14"/>
              </w:rPr>
              <w:t xml:space="preserve">Durée </w:t>
            </w:r>
          </w:p>
        </w:tc>
        <w:tc>
          <w:tcPr>
            <w:tcW w:w="1984" w:type="dxa"/>
            <w:gridSpan w:val="2"/>
          </w:tcPr>
          <w:p w14:paraId="0AE1EECA" w14:textId="77777777" w:rsidR="00286333" w:rsidRPr="00385BB7" w:rsidRDefault="00286333" w:rsidP="00286333">
            <w:pPr>
              <w:ind w:right="32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But</w:t>
            </w:r>
          </w:p>
        </w:tc>
        <w:tc>
          <w:tcPr>
            <w:tcW w:w="6521" w:type="dxa"/>
            <w:gridSpan w:val="3"/>
          </w:tcPr>
          <w:p w14:paraId="189281BE" w14:textId="77777777"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385BB7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Contenu </w:t>
            </w: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</w:t>
            </w:r>
          </w:p>
        </w:tc>
        <w:tc>
          <w:tcPr>
            <w:tcW w:w="1417" w:type="dxa"/>
          </w:tcPr>
          <w:p w14:paraId="47881F01" w14:textId="77777777" w:rsidR="00286333" w:rsidRPr="00385BB7" w:rsidRDefault="004C60E2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Consigne</w:t>
            </w:r>
            <w:r w:rsidR="00C00483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2"/>
          </w:tcPr>
          <w:p w14:paraId="4C1A400E" w14:textId="77777777"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Critère</w:t>
            </w:r>
            <w:r w:rsidR="00C00483"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>s</w:t>
            </w:r>
            <w:r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  <w:t xml:space="preserve"> de réussite</w:t>
            </w:r>
          </w:p>
        </w:tc>
        <w:tc>
          <w:tcPr>
            <w:tcW w:w="2574" w:type="dxa"/>
            <w:gridSpan w:val="2"/>
          </w:tcPr>
          <w:p w14:paraId="261838FF" w14:textId="77777777" w:rsidR="00286333" w:rsidRPr="00385BB7" w:rsidRDefault="00286333" w:rsidP="00286333">
            <w:pPr>
              <w:ind w:right="30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20"/>
                <w:szCs w:val="20"/>
              </w:rPr>
            </w:pPr>
            <w:r w:rsidRPr="00E31AF2">
              <w:rPr>
                <w:rFonts w:ascii="Times New Roman" w:hAnsi="Times New Roman" w:cs="Times New Roman"/>
                <w:b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>ondition</w:t>
            </w:r>
            <w:r w:rsidR="00C00483">
              <w:rPr>
                <w:rFonts w:ascii="Times New Roman" w:hAnsi="Times New Roman" w:cs="Times New Roman"/>
                <w:b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b/>
                <w:i/>
                <w:color w:val="000000"/>
              </w:rPr>
              <w:t xml:space="preserve"> de réalisation </w:t>
            </w:r>
          </w:p>
        </w:tc>
      </w:tr>
      <w:tr w:rsidR="00E57913" w:rsidRPr="0089425C" w14:paraId="64DCB25F" w14:textId="77777777" w:rsidTr="00825D3D">
        <w:trPr>
          <w:cantSplit/>
          <w:trHeight w:val="1244"/>
        </w:trPr>
        <w:tc>
          <w:tcPr>
            <w:tcW w:w="686" w:type="dxa"/>
            <w:shd w:val="clear" w:color="auto" w:fill="F2DBDB"/>
            <w:textDirection w:val="btLr"/>
          </w:tcPr>
          <w:p w14:paraId="2088031A" w14:textId="77777777" w:rsidR="00286333" w:rsidRPr="00386E53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</w:pPr>
            <w:r w:rsidRPr="00386E53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>Préparatoire</w:t>
            </w:r>
          </w:p>
        </w:tc>
        <w:tc>
          <w:tcPr>
            <w:tcW w:w="709" w:type="dxa"/>
            <w:shd w:val="clear" w:color="auto" w:fill="F2DBDB"/>
          </w:tcPr>
          <w:p w14:paraId="1CEBC2A8" w14:textId="77777777"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10 min </w:t>
            </w:r>
          </w:p>
        </w:tc>
        <w:tc>
          <w:tcPr>
            <w:tcW w:w="1984" w:type="dxa"/>
            <w:gridSpan w:val="2"/>
            <w:shd w:val="clear" w:color="auto" w:fill="F2DBDB"/>
          </w:tcPr>
          <w:p w14:paraId="1B976214" w14:textId="77777777" w:rsidR="004C60E2" w:rsidRDefault="00286333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*Savoir s'échauffer et échauffer l'autre.</w:t>
            </w:r>
          </w:p>
          <w:p w14:paraId="199A51D7" w14:textId="77777777" w:rsidR="00286333" w:rsidRPr="00ED7296" w:rsidRDefault="004C60E2" w:rsidP="004C60E2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*Eviter les accidents </w:t>
            </w:r>
            <w:r w:rsidR="00286333"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ostéo-articulaires et musculaires</w:t>
            </w:r>
            <w:r w:rsidR="00286333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6521" w:type="dxa"/>
            <w:gridSpan w:val="3"/>
            <w:shd w:val="clear" w:color="auto" w:fill="F2DBDB"/>
          </w:tcPr>
          <w:p w14:paraId="50425DE7" w14:textId="77777777" w:rsidR="00286333" w:rsidRPr="00ED7296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 Prendre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 en main la classe</w:t>
            </w: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(éveil psychique et physique).</w:t>
            </w:r>
          </w:p>
          <w:p w14:paraId="1D19349F" w14:textId="77777777" w:rsidR="00286333" w:rsidRPr="00E31AF2" w:rsidRDefault="00286333" w:rsidP="00286333">
            <w:pPr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ED7296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Vérification des absences, </w:t>
            </w: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échauffement général, échauffement spécifique, étirements.</w:t>
            </w:r>
            <w:r w:rsidRPr="00E31AF2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</w:tc>
        <w:tc>
          <w:tcPr>
            <w:tcW w:w="1417" w:type="dxa"/>
            <w:shd w:val="clear" w:color="auto" w:fill="F2DBDB"/>
          </w:tcPr>
          <w:p w14:paraId="6B047919" w14:textId="77777777"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*Respecter la progressivité dans l'échauffement</w:t>
            </w:r>
          </w:p>
        </w:tc>
        <w:tc>
          <w:tcPr>
            <w:tcW w:w="1701" w:type="dxa"/>
            <w:gridSpan w:val="2"/>
            <w:shd w:val="clear" w:color="auto" w:fill="F2DBDB"/>
          </w:tcPr>
          <w:p w14:paraId="25A69CE9" w14:textId="77777777" w:rsidR="00286333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L’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engagement moteur des </w:t>
            </w:r>
            <w:r w:rsidRPr="004402EA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apprenants</w:t>
            </w:r>
          </w:p>
          <w:p w14:paraId="03DE4E9F" w14:textId="77777777" w:rsidR="00286333" w:rsidRPr="00286333" w:rsidRDefault="00286333" w:rsidP="00286333">
            <w:pPr>
              <w:bidi/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*FC élevé.</w:t>
            </w:r>
          </w:p>
          <w:p w14:paraId="027AD12E" w14:textId="77777777" w:rsidR="00286333" w:rsidRPr="004402EA" w:rsidRDefault="00286333" w:rsidP="00286333">
            <w:pPr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*Sueur.</w:t>
            </w:r>
          </w:p>
        </w:tc>
        <w:tc>
          <w:tcPr>
            <w:tcW w:w="2574" w:type="dxa"/>
            <w:gridSpan w:val="2"/>
            <w:shd w:val="clear" w:color="auto" w:fill="9CC2E5" w:themeFill="accent1" w:themeFillTint="99"/>
          </w:tcPr>
          <w:p w14:paraId="3CB773A7" w14:textId="77777777" w:rsidR="00286333" w:rsidRPr="00E31AF2" w:rsidRDefault="00286333" w:rsidP="00286333">
            <w:pPr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  <w:lang w:val="fr-FR" w:eastAsia="fr-FR"/>
              </w:rPr>
              <w:drawing>
                <wp:inline distT="0" distB="0" distL="0" distR="0" wp14:anchorId="5F8C28F0" wp14:editId="1F0B5D26">
                  <wp:extent cx="988936" cy="425348"/>
                  <wp:effectExtent l="0" t="0" r="190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723" cy="4338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699B" w:rsidRPr="004976B8" w14:paraId="71E82542" w14:textId="77777777" w:rsidTr="00825D3D">
        <w:trPr>
          <w:cantSplit/>
          <w:trHeight w:val="1902"/>
        </w:trPr>
        <w:tc>
          <w:tcPr>
            <w:tcW w:w="686" w:type="dxa"/>
            <w:textDirection w:val="btLr"/>
          </w:tcPr>
          <w:p w14:paraId="01B3DC27" w14:textId="77777777" w:rsidR="004976B8" w:rsidRDefault="004976B8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</w:p>
          <w:p w14:paraId="6C117E63" w14:textId="77777777" w:rsidR="00286333" w:rsidRPr="004C60E2" w:rsidRDefault="00286333" w:rsidP="004976B8">
            <w:pPr>
              <w:ind w:left="113" w:right="39"/>
              <w:jc w:val="center"/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</w:pPr>
            <w:r w:rsidRPr="004C60E2">
              <w:rPr>
                <w:rFonts w:ascii="Bookman Old Style" w:eastAsia="Bookman Old Style" w:hAnsi="Bookman Old Style" w:cs="Bookman Old Style"/>
                <w:b/>
                <w:color w:val="000000"/>
                <w:sz w:val="18"/>
                <w:szCs w:val="18"/>
              </w:rPr>
              <w:t>Fondamentale</w:t>
            </w:r>
          </w:p>
        </w:tc>
        <w:tc>
          <w:tcPr>
            <w:tcW w:w="709" w:type="dxa"/>
          </w:tcPr>
          <w:p w14:paraId="762A7AF9" w14:textId="77777777"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56BC9FA9" w14:textId="77777777"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1D460451" w14:textId="77777777" w:rsidR="00E57913" w:rsidRDefault="00E5791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22205CD0" w14:textId="77777777" w:rsidR="00286333" w:rsidRPr="004C60E2" w:rsidRDefault="00286333" w:rsidP="00286333">
            <w:pPr>
              <w:ind w:right="33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40 min </w:t>
            </w:r>
          </w:p>
        </w:tc>
        <w:tc>
          <w:tcPr>
            <w:tcW w:w="1984" w:type="dxa"/>
            <w:gridSpan w:val="2"/>
          </w:tcPr>
          <w:p w14:paraId="4E9552AE" w14:textId="77777777" w:rsidR="004976B8" w:rsidRPr="00A872DF" w:rsidRDefault="004976B8" w:rsidP="00E7799E">
            <w:pPr>
              <w:ind w:right="33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5191C31D" w14:textId="77777777" w:rsidR="004976B8" w:rsidRPr="00A872DF" w:rsidRDefault="004976B8" w:rsidP="004976B8">
            <w:pPr>
              <w:bidi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5FF70A92" w14:textId="77777777" w:rsidR="004976B8" w:rsidRPr="00A872DF" w:rsidRDefault="002474AE" w:rsidP="00825D3D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825D3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Dribbler pour déborder</w:t>
            </w:r>
          </w:p>
          <w:p w14:paraId="235D777B" w14:textId="77777777" w:rsidR="002E31C6" w:rsidRPr="00A872DF" w:rsidRDefault="002E31C6" w:rsidP="002474AE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53BD6780" w14:textId="77777777" w:rsidR="00A872DF" w:rsidRDefault="00A872DF" w:rsidP="00825D3D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24386DB9" w14:textId="77777777" w:rsidR="00A872DF" w:rsidRPr="00A872DF" w:rsidRDefault="00A872DF" w:rsidP="002E31C6">
            <w:pPr>
              <w:jc w:val="right"/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23D60BFB" w14:textId="77777777" w:rsidR="002E31C6" w:rsidRPr="00A872DF" w:rsidRDefault="002E31C6" w:rsidP="00825D3D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  <w:r w:rsidRPr="00D8292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*</w:t>
            </w:r>
            <w:r w:rsidRPr="00A872DF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</w:t>
            </w:r>
            <w:r w:rsidR="00825D3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Réussir le maximum de tirs</w:t>
            </w:r>
          </w:p>
          <w:p w14:paraId="65965161" w14:textId="77777777" w:rsidR="002E31C6" w:rsidRPr="00A872DF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52BCF517" w14:textId="77777777" w:rsidR="002E31C6" w:rsidRPr="00CA11C3" w:rsidRDefault="002E31C6" w:rsidP="002E31C6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</w:tc>
        <w:tc>
          <w:tcPr>
            <w:tcW w:w="6521" w:type="dxa"/>
            <w:gridSpan w:val="3"/>
          </w:tcPr>
          <w:p w14:paraId="3613610D" w14:textId="77777777" w:rsidR="00825D3D" w:rsidRPr="00825D3D" w:rsidRDefault="00825D3D" w:rsidP="00825D3D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825D3D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>Situation1 :</w:t>
            </w:r>
            <w:r w:rsidRPr="00825D3D">
              <w:rPr>
                <w:rFonts w:ascii="Times New Roman" w:hAnsi="Times New Roman" w:cs="Times New Roman"/>
                <w:b/>
                <w:i/>
                <w:color w:val="000000"/>
                <w:sz w:val="24"/>
                <w:lang w:val="fr-MA"/>
              </w:rPr>
              <w:t xml:space="preserve">     </w:t>
            </w:r>
          </w:p>
          <w:p w14:paraId="207F0691" w14:textId="77777777" w:rsidR="00C00483" w:rsidRDefault="00825D3D" w:rsidP="00825D3D">
            <w:pPr>
              <w:spacing w:after="17" w:line="227" w:lineRule="auto"/>
              <w:ind w:left="22" w:right="62"/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825D3D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But </w:t>
            </w:r>
            <w:r w:rsidRPr="00825D3D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optimiser l’utilisation du dribble pour atteindre la cible et marquer. </w:t>
            </w:r>
          </w:p>
          <w:p w14:paraId="442BB028" w14:textId="77777777" w:rsidR="00825D3D" w:rsidRPr="00825D3D" w:rsidRDefault="00825D3D" w:rsidP="00825D3D">
            <w:pPr>
              <w:spacing w:after="17" w:line="227" w:lineRule="auto"/>
              <w:ind w:left="22" w:right="6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825D3D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 xml:space="preserve">Organisation </w:t>
            </w:r>
            <w:r w:rsidRPr="00825D3D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: Montée descente 3 contre 3 sur demi-terrain.  </w:t>
            </w:r>
          </w:p>
          <w:p w14:paraId="5B11D34F" w14:textId="77777777" w:rsidR="00825D3D" w:rsidRPr="00825D3D" w:rsidRDefault="00825D3D" w:rsidP="00825D3D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825D3D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Critères de réalisation :</w:t>
            </w:r>
            <w:r w:rsidRPr="00825D3D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</w:p>
          <w:p w14:paraId="55E4634D" w14:textId="4B0FECE2" w:rsidR="00825D3D" w:rsidRPr="00825D3D" w:rsidRDefault="00825D3D" w:rsidP="00825D3D">
            <w:pPr>
              <w:spacing w:line="256" w:lineRule="auto"/>
              <w:ind w:left="22" w:right="28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825D3D">
              <w:rPr>
                <w:rFonts w:ascii="Times New Roman" w:hAnsi="Times New Roman" w:cs="Times New Roman"/>
                <w:i/>
                <w:color w:val="000000"/>
                <w:lang w:val="fr-MA"/>
              </w:rPr>
              <w:t>le dribble de progression est interdit, seul le dribble de débordement est autorisé pour se débarrasser d’un défenseur : la passe est plus rapide que le dribble</w:t>
            </w:r>
            <w:r w:rsidRPr="00825D3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  <w:r w:rsidRPr="00825D3D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  <w:r w:rsidR="0013028A">
              <w:rPr>
                <w:rFonts w:ascii="Times New Roman" w:hAnsi="Times New Roman" w:cs="Times New Roman"/>
                <w:i/>
                <w:color w:val="000000"/>
                <w:lang w:val="fr-MA"/>
              </w:rPr>
              <w:t>epsmaroc</w:t>
            </w:r>
          </w:p>
          <w:p w14:paraId="35C26680" w14:textId="77777777" w:rsidR="00825D3D" w:rsidRPr="00825D3D" w:rsidRDefault="00825D3D" w:rsidP="00825D3D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825D3D">
              <w:rPr>
                <w:rFonts w:ascii="Times New Roman" w:hAnsi="Times New Roman" w:cs="Times New Roman"/>
                <w:b/>
                <w:i/>
                <w:color w:val="000000"/>
                <w:u w:val="single" w:color="000000"/>
                <w:lang w:val="fr-MA"/>
              </w:rPr>
              <w:t>Variables :</w:t>
            </w:r>
            <w:r w:rsidRPr="00825D3D">
              <w:rPr>
                <w:rFonts w:ascii="Times New Roman" w:hAnsi="Times New Roman" w:cs="Times New Roman"/>
                <w:b/>
                <w:i/>
                <w:color w:val="000000"/>
                <w:lang w:val="fr-MA"/>
              </w:rPr>
              <w:t xml:space="preserve"> </w:t>
            </w:r>
          </w:p>
          <w:p w14:paraId="7DE31B0E" w14:textId="77777777" w:rsidR="00825D3D" w:rsidRPr="00825D3D" w:rsidRDefault="00825D3D" w:rsidP="00825D3D">
            <w:pPr>
              <w:tabs>
                <w:tab w:val="center" w:pos="4613"/>
              </w:tabs>
              <w:spacing w:after="3" w:line="259" w:lineRule="auto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825D3D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-Jouer contre le temps (marquer avant </w:t>
            </w:r>
            <w:r>
              <w:rPr>
                <w:rFonts w:ascii="Times New Roman" w:hAnsi="Times New Roman" w:cs="Times New Roman"/>
                <w:i/>
                <w:color w:val="000000"/>
                <w:lang w:val="fr-MA"/>
              </w:rPr>
              <w:t>24’’</w:t>
            </w:r>
            <w:r w:rsidRPr="00825D3D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). </w:t>
            </w:r>
            <w:r w:rsidRPr="00825D3D">
              <w:rPr>
                <w:rFonts w:ascii="Times New Roman" w:hAnsi="Times New Roman" w:cs="Times New Roman"/>
                <w:i/>
                <w:color w:val="000000"/>
                <w:lang w:val="fr-MA"/>
              </w:rPr>
              <w:tab/>
              <w:t xml:space="preserve"> </w:t>
            </w:r>
          </w:p>
          <w:p w14:paraId="0C91F122" w14:textId="77777777" w:rsidR="00825D3D" w:rsidRPr="00825D3D" w:rsidRDefault="00004F31" w:rsidP="00004F31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004F31">
              <w:rPr>
                <w:rFonts w:ascii="Times New Roman" w:hAnsi="Times New Roman" w:cs="Times New Roman"/>
                <w:i/>
                <w:color w:val="000000"/>
                <w:lang w:val="fr-MA"/>
              </w:rPr>
              <w:t>-Augmenter le nombre des défenseurs</w:t>
            </w:r>
            <w:r w:rsidR="00825D3D" w:rsidRPr="00825D3D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</w:t>
            </w:r>
          </w:p>
          <w:p w14:paraId="55DC615E" w14:textId="77777777" w:rsidR="00825D3D" w:rsidRDefault="00825D3D" w:rsidP="00825D3D">
            <w:pPr>
              <w:tabs>
                <w:tab w:val="left" w:pos="1740"/>
              </w:tabs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825D3D"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 w:color="000000"/>
                <w:lang w:val="fr-MA"/>
              </w:rPr>
              <w:t>Situation de référence</w:t>
            </w:r>
            <w:r w:rsidRPr="00825D3D">
              <w:rPr>
                <w:rFonts w:ascii="Times New Roman" w:hAnsi="Times New Roman" w:cs="Times New Roman"/>
                <w:i/>
                <w:color w:val="000000"/>
                <w:lang w:val="fr-MA"/>
              </w:rPr>
              <w:t> :</w:t>
            </w:r>
          </w:p>
          <w:p w14:paraId="02903FF3" w14:textId="77777777" w:rsidR="00825D3D" w:rsidRPr="00825D3D" w:rsidRDefault="00825D3D" w:rsidP="00825D3D">
            <w:pPr>
              <w:tabs>
                <w:tab w:val="left" w:pos="1740"/>
              </w:tabs>
              <w:rPr>
                <w:rFonts w:ascii="Times New Roman" w:hAnsi="Times New Roman" w:cs="Times New Roman"/>
                <w:i/>
                <w:color w:val="000000"/>
                <w:lang w:val="fr-MA"/>
              </w:rPr>
            </w:pPr>
            <w:r w:rsidRPr="00825D3D">
              <w:rPr>
                <w:rFonts w:ascii="Times New Roman" w:hAnsi="Times New Roman" w:cs="Times New Roman"/>
                <w:i/>
                <w:color w:val="000000"/>
                <w:lang w:val="fr-MA"/>
              </w:rPr>
              <w:t xml:space="preserve"> match de 5x5</w:t>
            </w:r>
          </w:p>
        </w:tc>
        <w:tc>
          <w:tcPr>
            <w:tcW w:w="1417" w:type="dxa"/>
          </w:tcPr>
          <w:p w14:paraId="72F1F6DC" w14:textId="77777777" w:rsidR="00E7799E" w:rsidRDefault="00E7799E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47984EDC" w14:textId="77777777" w:rsidR="00E7799E" w:rsidRDefault="00E7799E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39161EEC" w14:textId="77777777" w:rsidR="00825D3D" w:rsidRPr="00825D3D" w:rsidRDefault="00825D3D" w:rsidP="00825D3D">
            <w:pPr>
              <w:spacing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825D3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- Temporiser après la réception de la balle. </w:t>
            </w:r>
          </w:p>
          <w:p w14:paraId="20AD04C6" w14:textId="77777777" w:rsidR="00825D3D" w:rsidRPr="00825D3D" w:rsidRDefault="00825D3D" w:rsidP="00825D3D">
            <w:pPr>
              <w:spacing w:after="5" w:line="259" w:lineRule="auto"/>
              <w:ind w:left="22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825D3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-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S</w:t>
            </w:r>
            <w:r w:rsidRPr="00825D3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e démarqu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er</w:t>
            </w:r>
            <w:r w:rsidRPr="00825D3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pour recevoir le ballon. </w:t>
            </w:r>
          </w:p>
          <w:p w14:paraId="289CECE2" w14:textId="77777777" w:rsidR="002E31C6" w:rsidRDefault="002E31C6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2738627C" w14:textId="77777777" w:rsidR="002E31C6" w:rsidRDefault="002E31C6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3926F45B" w14:textId="77777777"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26792193" w14:textId="77777777"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1009C811" w14:textId="77777777" w:rsidR="004976B8" w:rsidRDefault="004976B8" w:rsidP="00825D3D">
            <w:pPr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624CE879" w14:textId="77777777" w:rsidR="004976B8" w:rsidRDefault="004976B8" w:rsidP="004C60E2">
            <w:pPr>
              <w:ind w:left="9"/>
              <w:rPr>
                <w:rFonts w:ascii="Times New Roman" w:eastAsiaTheme="minorHAnsi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3B7F61EB" w14:textId="77777777" w:rsidR="004976B8" w:rsidRPr="004C60E2" w:rsidRDefault="004976B8" w:rsidP="004C60E2">
            <w:pPr>
              <w:ind w:left="9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</w:p>
        </w:tc>
        <w:tc>
          <w:tcPr>
            <w:tcW w:w="1701" w:type="dxa"/>
            <w:gridSpan w:val="2"/>
          </w:tcPr>
          <w:p w14:paraId="20DC46CB" w14:textId="77777777" w:rsidR="00E7799E" w:rsidRDefault="00E7799E" w:rsidP="00825D3D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3D94AC18" w14:textId="77777777" w:rsidR="00825D3D" w:rsidRPr="00825D3D" w:rsidRDefault="00825D3D" w:rsidP="00825D3D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0B9AE01A" w14:textId="77777777" w:rsidR="00E7799E" w:rsidRPr="00825D3D" w:rsidRDefault="00E7799E" w:rsidP="00825D3D">
            <w:pP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</w:pPr>
          </w:p>
          <w:p w14:paraId="4F93EE95" w14:textId="77777777" w:rsidR="00A552F0" w:rsidRPr="00825D3D" w:rsidRDefault="00825D3D" w:rsidP="00825D3D">
            <w:pPr>
              <w:rPr>
                <w:rFonts w:ascii="Times New Roman" w:hAnsi="Times New Roman" w:cs="Times New Roman"/>
                <w:i/>
                <w:color w:val="000000"/>
                <w:sz w:val="20"/>
                <w:rtl/>
                <w:lang w:val="fr-MA"/>
              </w:rPr>
            </w:pPr>
            <w:r w:rsidRPr="00825D3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Réussir 2 paniers</w:t>
            </w:r>
            <w:r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 xml:space="preserve"> sur trois</w:t>
            </w:r>
            <w:r w:rsidRPr="00825D3D">
              <w:rPr>
                <w:rFonts w:ascii="Times New Roman" w:hAnsi="Times New Roman" w:cs="Times New Roman"/>
                <w:i/>
                <w:color w:val="000000"/>
                <w:sz w:val="20"/>
                <w:lang w:val="fr-MA"/>
              </w:rPr>
              <w:t>.</w:t>
            </w:r>
          </w:p>
        </w:tc>
        <w:tc>
          <w:tcPr>
            <w:tcW w:w="2574" w:type="dxa"/>
            <w:gridSpan w:val="2"/>
            <w:shd w:val="clear" w:color="auto" w:fill="9CC2E5" w:themeFill="accent1" w:themeFillTint="99"/>
          </w:tcPr>
          <w:p w14:paraId="79349940" w14:textId="77777777" w:rsidR="00286333" w:rsidRPr="00A872DF" w:rsidRDefault="00000000" w:rsidP="00A872DF">
            <w:pPr>
              <w:rPr>
                <w:rFonts w:ascii="Calibri" w:eastAsia="Calibri" w:hAnsi="Calibri" w:cs="Calibri"/>
                <w:lang w:val="fr-MA"/>
              </w:rPr>
            </w:pPr>
            <w:r>
              <w:rPr>
                <w:rFonts w:ascii="Calibri" w:eastAsia="Calibri" w:hAnsi="Calibri" w:cs="Calibri"/>
                <w:noProof/>
                <w:color w:val="000000"/>
              </w:rPr>
            </w:r>
            <w:r>
              <w:rPr>
                <w:rFonts w:ascii="Calibri" w:eastAsia="Calibri" w:hAnsi="Calibri" w:cs="Calibri"/>
                <w:noProof/>
                <w:color w:val="000000"/>
              </w:rPr>
              <w:pict w14:anchorId="56D15E5B">
                <v:group id="Group 45544" o:spid="_x0000_s1026" style="width:123.2pt;height:195.85pt;mso-position-horizontal-relative:char;mso-position-vertical-relative:line" coordsize="15648,24873">
                  <v:shape id="Shape 50287" o:spid="_x0000_s1027" style="position:absolute;left:10;width:14709;height:137;visibility:visible;mso-wrap-style:square;v-text-anchor:top" coordsize="1470914,137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vib8gA&#10;AADeAAAADwAAAGRycy9kb3ducmV2LnhtbESPQWvCQBSE74X+h+UVeim6MWCV6CaIpUEoCCZCr6/Z&#10;ZxKSfRuyW03/fbcg9DjMzDfMNptML640utaygsU8AkFcWd1yreBcvs/WIJxH1thbJgU/5CBLHx+2&#10;mGh74xNdC1+LAGGXoILG+yGR0lUNGXRzOxAH72JHgz7IsZZ6xFuAm17GUfQqDbYcFhocaN9Q1RXf&#10;RsHXIa/L4/njs82L/TJm073kb51Sz0/TbgPC0+T/w/f2QStYRvF6BX93whWQ6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m+JvyAAAAN4AAAAPAAAAAAAAAAAAAAAAAJgCAABk&#10;cnMvZG93bnJldi54bWxQSwUGAAAAAAQABAD1AAAAjQMAAAAA&#10;" adj="0,,0" path="m,l1470914,r,13716l,13716,,e" fillcolor="black" stroked="f" strokeweight="0">
                    <v:stroke joinstyle="round" endcap="round"/>
                    <v:formulas/>
                    <v:path arrowok="t" o:connecttype="segments" textboxrect="0,0,1470914,13716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144" o:spid="_x0000_s1028" type="#_x0000_t75" style="position:absolute;top:142;width:15284;height:2441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0gOIPFAAAA3QAAAA8AAABkcnMvZG93bnJldi54bWxEj81qg0AUhfeBvsNwC92EOlokBJNJaAuB&#10;ltJFVEqWF+dWJc4dcSZq3j5TKGR5OD8fZ7ufTSdGGlxrWUESxSCIK6tbrhWUxeF5DcJ5ZI2dZVJw&#10;JQf73cNii5m2Ex9pzH0twgi7DBU03veZlK5qyKCLbE8cvF87GPRBDrXUA05h3HTyJY5X0mDLgdBg&#10;T+8NVef8YgL3My3O/JbkS3dyXz85lt99Wir19Di/bkB4mv09/N/+0ApWSZrC35vwBOTuB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NIDiDxQAAAN0AAAAPAAAAAAAAAAAAAAAA&#10;AJ8CAABkcnMvZG93bnJldi54bWxQSwUGAAAAAAQABAD3AAAAkQMAAAAA&#10;">
                    <v:imagedata r:id="rId8" o:title=""/>
                  </v:shape>
                  <v:rect id="Rectangle 6145" o:spid="_x0000_s1029" style="position:absolute;left:15298;top:23320;width:466;height:2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i+18cA&#10;AADdAAAADwAAAGRycy9kb3ducmV2LnhtbESPQWvCQBSE7wX/w/IKvdWNxUqMriLWYo41EWxvj+wz&#10;Cc2+DdmtSfvrXaHgcZiZb5jlejCNuFDnassKJuMIBHFhdc2lgmP+/hyDcB5ZY2OZFPySg/Vq9LDE&#10;RNueD3TJfCkChF2CCirv20RKV1Rk0I1tSxy8s+0M+iC7UuoO+wA3jXyJopk0WHNYqLClbUXFd/Zj&#10;FOzjdvOZ2r++bHZf+9PHaf6Wz71ST4/DZgHC0+Dv4f92qhXMJtNXuL0JT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NYvtfHAAAA3QAAAA8AAAAAAAAAAAAAAAAAmAIAAGRy&#10;cy9kb3ducmV2LnhtbFBLBQYAAAAABAAEAPUAAACMAwAAAAA=&#10;" filled="f" stroked="f">
                    <v:textbox inset="0,0,0,0">
                      <w:txbxContent>
                        <w:p w14:paraId="4C0C4E5A" w14:textId="77777777" w:rsidR="00825D3D" w:rsidRDefault="00825D3D" w:rsidP="00825D3D">
                          <w:r>
                            <w:rPr>
                              <w:rFonts w:ascii="Times New Roman" w:eastAsia="Times New Roman" w:hAnsi="Times New Roman" w:cs="Times New Roman"/>
                              <w:i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E57913" w:rsidRPr="0089425C" w14:paraId="26F18E8E" w14:textId="77777777" w:rsidTr="00825D3D">
        <w:trPr>
          <w:cantSplit/>
          <w:trHeight w:val="669"/>
        </w:trPr>
        <w:tc>
          <w:tcPr>
            <w:tcW w:w="686" w:type="dxa"/>
            <w:shd w:val="clear" w:color="auto" w:fill="F2DBDB"/>
            <w:textDirection w:val="btLr"/>
          </w:tcPr>
          <w:p w14:paraId="71EA3C4D" w14:textId="77777777" w:rsidR="004976B8" w:rsidRPr="004976B8" w:rsidRDefault="004976B8" w:rsidP="004976B8">
            <w:pPr>
              <w:ind w:left="113" w:right="39"/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</w:pPr>
          </w:p>
          <w:p w14:paraId="42184265" w14:textId="77777777" w:rsidR="00286333" w:rsidRPr="00E31AF2" w:rsidRDefault="00286333" w:rsidP="004976B8">
            <w:pPr>
              <w:ind w:left="113" w:right="39"/>
              <w:jc w:val="right"/>
              <w:rPr>
                <w:rFonts w:ascii="Calibri" w:eastAsia="Calibri" w:hAnsi="Calibri" w:cs="Calibri"/>
                <w:color w:val="000000"/>
              </w:rPr>
            </w:pPr>
            <w:r w:rsidRPr="004976B8">
              <w:rPr>
                <w:rFonts w:ascii="Bookman Old Style" w:eastAsia="Bookman Old Style" w:hAnsi="Bookman Old Style" w:cs="Bookman Old Style"/>
                <w:b/>
                <w:color w:val="000000"/>
                <w:sz w:val="16"/>
                <w:szCs w:val="16"/>
              </w:rPr>
              <w:t xml:space="preserve">Finale </w:t>
            </w:r>
          </w:p>
        </w:tc>
        <w:tc>
          <w:tcPr>
            <w:tcW w:w="709" w:type="dxa"/>
            <w:shd w:val="clear" w:color="auto" w:fill="F2DBDB"/>
          </w:tcPr>
          <w:p w14:paraId="37B7F03D" w14:textId="77777777" w:rsidR="00286333" w:rsidRPr="00E31AF2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31AF2">
              <w:rPr>
                <w:rFonts w:ascii="Times New Roman" w:hAnsi="Times New Roman" w:cs="Times New Roman"/>
                <w:i/>
                <w:color w:val="000000"/>
              </w:rPr>
              <w:t>5 min</w:t>
            </w:r>
          </w:p>
        </w:tc>
        <w:tc>
          <w:tcPr>
            <w:tcW w:w="1984" w:type="dxa"/>
            <w:gridSpan w:val="2"/>
            <w:shd w:val="clear" w:color="auto" w:fill="F2DBDB"/>
          </w:tcPr>
          <w:p w14:paraId="26881BF1" w14:textId="77777777" w:rsidR="00286333" w:rsidRPr="002059A3" w:rsidRDefault="00286333" w:rsidP="00286333">
            <w:pPr>
              <w:ind w:right="33"/>
              <w:jc w:val="center"/>
              <w:rPr>
                <w:rFonts w:ascii="Calibri" w:eastAsia="Calibri" w:hAnsi="Calibri" w:cs="Calibri"/>
                <w:color w:val="000000"/>
                <w:lang w:val="fr-MA"/>
              </w:rPr>
            </w:pPr>
            <w:r w:rsidRPr="006D75A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*Avoir les feed-back des élèves.</w:t>
            </w:r>
          </w:p>
        </w:tc>
        <w:tc>
          <w:tcPr>
            <w:tcW w:w="6521" w:type="dxa"/>
            <w:gridSpan w:val="3"/>
            <w:shd w:val="clear" w:color="auto" w:fill="F2DBDB"/>
          </w:tcPr>
          <w:p w14:paraId="4EA4C6D7" w14:textId="77777777" w:rsidR="00286333" w:rsidRPr="00385BB7" w:rsidRDefault="00286333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385BB7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Retour au calme et bilan de la séance. </w:t>
            </w:r>
          </w:p>
        </w:tc>
        <w:tc>
          <w:tcPr>
            <w:tcW w:w="1417" w:type="dxa"/>
            <w:shd w:val="clear" w:color="auto" w:fill="F2DBDB"/>
          </w:tcPr>
          <w:p w14:paraId="226CFB3A" w14:textId="77777777" w:rsidR="00286333" w:rsidRPr="004C60E2" w:rsidRDefault="004C60E2" w:rsidP="00286333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4C60E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*Eviter les temps de ressort</w:t>
            </w:r>
          </w:p>
        </w:tc>
        <w:tc>
          <w:tcPr>
            <w:tcW w:w="1701" w:type="dxa"/>
            <w:gridSpan w:val="2"/>
            <w:shd w:val="clear" w:color="auto" w:fill="FFCCFF"/>
          </w:tcPr>
          <w:p w14:paraId="49EEA0BC" w14:textId="77777777" w:rsidR="00286333" w:rsidRPr="00286333" w:rsidRDefault="00286333" w:rsidP="004976B8">
            <w:pPr>
              <w:ind w:left="22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 w:rsidRPr="00286333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 xml:space="preserve">* </w:t>
            </w:r>
            <w:r w:rsidRPr="004976B8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  <w:t>Participation de la classe questions / réponses</w:t>
            </w:r>
          </w:p>
        </w:tc>
        <w:tc>
          <w:tcPr>
            <w:tcW w:w="2574" w:type="dxa"/>
            <w:gridSpan w:val="2"/>
            <w:shd w:val="clear" w:color="auto" w:fill="F2DBDB"/>
          </w:tcPr>
          <w:p w14:paraId="62991CC5" w14:textId="77777777" w:rsidR="00286333" w:rsidRPr="00385BB7" w:rsidRDefault="00286333" w:rsidP="00286333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fr-MA"/>
              </w:rPr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z w:val="20"/>
                <w:szCs w:val="20"/>
                <w:lang w:val="fr-FR" w:eastAsia="fr-FR"/>
              </w:rPr>
              <w:drawing>
                <wp:inline distT="0" distB="0" distL="0" distR="0" wp14:anchorId="391DABE4" wp14:editId="425813B5">
                  <wp:extent cx="636270" cy="190033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56" cy="1970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F6A106" w14:textId="77777777" w:rsidR="0015244B" w:rsidRPr="00E31AF2" w:rsidRDefault="0015244B">
      <w:pPr>
        <w:rPr>
          <w:lang w:val="fr-MA"/>
        </w:rPr>
      </w:pPr>
    </w:p>
    <w:sectPr w:rsidR="0015244B" w:rsidRPr="00E31AF2" w:rsidSect="004005E0">
      <w:footerReference w:type="default" r:id="rId10"/>
      <w:pgSz w:w="15840" w:h="12240" w:orient="landscape"/>
      <w:pgMar w:top="567" w:right="1418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B0BE3" w14:textId="77777777" w:rsidR="002076E9" w:rsidRDefault="002076E9" w:rsidP="00037585">
      <w:pPr>
        <w:spacing w:after="0" w:line="240" w:lineRule="auto"/>
      </w:pPr>
      <w:r>
        <w:separator/>
      </w:r>
    </w:p>
  </w:endnote>
  <w:endnote w:type="continuationSeparator" w:id="0">
    <w:p w14:paraId="4629316F" w14:textId="77777777" w:rsidR="002076E9" w:rsidRDefault="002076E9" w:rsidP="0003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42EAB" w14:textId="77777777" w:rsidR="00385BB7" w:rsidRDefault="00385BB7">
    <w:pPr>
      <w:pStyle w:val="Pieddepage"/>
    </w:pPr>
  </w:p>
  <w:p w14:paraId="492F137D" w14:textId="77777777" w:rsidR="00385BB7" w:rsidRDefault="00385BB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2F76F" w14:textId="77777777" w:rsidR="002076E9" w:rsidRDefault="002076E9" w:rsidP="00037585">
      <w:pPr>
        <w:spacing w:after="0" w:line="240" w:lineRule="auto"/>
      </w:pPr>
      <w:r>
        <w:separator/>
      </w:r>
    </w:p>
  </w:footnote>
  <w:footnote w:type="continuationSeparator" w:id="0">
    <w:p w14:paraId="4F9FCD36" w14:textId="77777777" w:rsidR="002076E9" w:rsidRDefault="002076E9" w:rsidP="00037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55DA"/>
    <w:multiLevelType w:val="hybridMultilevel"/>
    <w:tmpl w:val="BCCEB01C"/>
    <w:lvl w:ilvl="0" w:tplc="93F46046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ECF972">
      <w:start w:val="1"/>
      <w:numFmt w:val="bullet"/>
      <w:lvlText w:val="o"/>
      <w:lvlJc w:val="left"/>
      <w:pPr>
        <w:ind w:left="11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AA6838">
      <w:start w:val="1"/>
      <w:numFmt w:val="bullet"/>
      <w:lvlText w:val="▪"/>
      <w:lvlJc w:val="left"/>
      <w:pPr>
        <w:ind w:left="18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76010C">
      <w:start w:val="1"/>
      <w:numFmt w:val="bullet"/>
      <w:lvlText w:val="•"/>
      <w:lvlJc w:val="left"/>
      <w:pPr>
        <w:ind w:left="26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048A44">
      <w:start w:val="1"/>
      <w:numFmt w:val="bullet"/>
      <w:lvlText w:val="o"/>
      <w:lvlJc w:val="left"/>
      <w:pPr>
        <w:ind w:left="3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46EAF4">
      <w:start w:val="1"/>
      <w:numFmt w:val="bullet"/>
      <w:lvlText w:val="▪"/>
      <w:lvlJc w:val="left"/>
      <w:pPr>
        <w:ind w:left="4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BC35CC">
      <w:start w:val="1"/>
      <w:numFmt w:val="bullet"/>
      <w:lvlText w:val="•"/>
      <w:lvlJc w:val="left"/>
      <w:pPr>
        <w:ind w:left="47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1A88">
      <w:start w:val="1"/>
      <w:numFmt w:val="bullet"/>
      <w:lvlText w:val="o"/>
      <w:lvlJc w:val="left"/>
      <w:pPr>
        <w:ind w:left="5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98CF3C">
      <w:start w:val="1"/>
      <w:numFmt w:val="bullet"/>
      <w:lvlText w:val="▪"/>
      <w:lvlJc w:val="left"/>
      <w:pPr>
        <w:ind w:left="6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EF04669"/>
    <w:multiLevelType w:val="hybridMultilevel"/>
    <w:tmpl w:val="C31E049A"/>
    <w:lvl w:ilvl="0" w:tplc="E9FC1FE4">
      <w:start w:val="1"/>
      <w:numFmt w:val="bullet"/>
      <w:lvlText w:val="•"/>
      <w:lvlJc w:val="left"/>
      <w:pPr>
        <w:ind w:left="1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845C">
      <w:start w:val="1"/>
      <w:numFmt w:val="bullet"/>
      <w:lvlText w:val="o"/>
      <w:lvlJc w:val="left"/>
      <w:pPr>
        <w:ind w:left="1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2A88ACC">
      <w:start w:val="1"/>
      <w:numFmt w:val="bullet"/>
      <w:lvlText w:val="▪"/>
      <w:lvlJc w:val="left"/>
      <w:pPr>
        <w:ind w:left="1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50C8FC">
      <w:start w:val="1"/>
      <w:numFmt w:val="bullet"/>
      <w:lvlText w:val="•"/>
      <w:lvlJc w:val="left"/>
      <w:pPr>
        <w:ind w:left="26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CAC21A">
      <w:start w:val="1"/>
      <w:numFmt w:val="bullet"/>
      <w:lvlText w:val="o"/>
      <w:lvlJc w:val="left"/>
      <w:pPr>
        <w:ind w:left="3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46A528">
      <w:start w:val="1"/>
      <w:numFmt w:val="bullet"/>
      <w:lvlText w:val="▪"/>
      <w:lvlJc w:val="left"/>
      <w:pPr>
        <w:ind w:left="4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8EA616">
      <w:start w:val="1"/>
      <w:numFmt w:val="bullet"/>
      <w:lvlText w:val="•"/>
      <w:lvlJc w:val="left"/>
      <w:pPr>
        <w:ind w:left="4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6AB10">
      <w:start w:val="1"/>
      <w:numFmt w:val="bullet"/>
      <w:lvlText w:val="o"/>
      <w:lvlJc w:val="left"/>
      <w:pPr>
        <w:ind w:left="55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16341A">
      <w:start w:val="1"/>
      <w:numFmt w:val="bullet"/>
      <w:lvlText w:val="▪"/>
      <w:lvlJc w:val="left"/>
      <w:pPr>
        <w:ind w:left="62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7E02036"/>
    <w:multiLevelType w:val="hybridMultilevel"/>
    <w:tmpl w:val="C5CA4CDC"/>
    <w:lvl w:ilvl="0" w:tplc="FA5C2D82">
      <w:start w:val="1"/>
      <w:numFmt w:val="bullet"/>
      <w:lvlText w:val="-"/>
      <w:lvlJc w:val="left"/>
      <w:pPr>
        <w:ind w:left="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8223C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66914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C70742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CCA71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A261A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BCB86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5240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C61EC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36875603">
    <w:abstractNumId w:val="0"/>
  </w:num>
  <w:num w:numId="2" w16cid:durableId="2029289241">
    <w:abstractNumId w:val="2"/>
  </w:num>
  <w:num w:numId="3" w16cid:durableId="1044788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AF2"/>
    <w:rsid w:val="00004F31"/>
    <w:rsid w:val="00035E1F"/>
    <w:rsid w:val="00037585"/>
    <w:rsid w:val="0008699B"/>
    <w:rsid w:val="000C2F2E"/>
    <w:rsid w:val="000E576C"/>
    <w:rsid w:val="0013028A"/>
    <w:rsid w:val="0015244B"/>
    <w:rsid w:val="001B656E"/>
    <w:rsid w:val="002059A3"/>
    <w:rsid w:val="002076E9"/>
    <w:rsid w:val="00230947"/>
    <w:rsid w:val="00246CD4"/>
    <w:rsid w:val="002474AE"/>
    <w:rsid w:val="0026033A"/>
    <w:rsid w:val="00286333"/>
    <w:rsid w:val="002935E7"/>
    <w:rsid w:val="002A6D9B"/>
    <w:rsid w:val="002E31C6"/>
    <w:rsid w:val="002E79A9"/>
    <w:rsid w:val="00312EAE"/>
    <w:rsid w:val="00385BB7"/>
    <w:rsid w:val="00386E53"/>
    <w:rsid w:val="004005E0"/>
    <w:rsid w:val="004013F2"/>
    <w:rsid w:val="00404F97"/>
    <w:rsid w:val="004402EA"/>
    <w:rsid w:val="00491C0B"/>
    <w:rsid w:val="004976B8"/>
    <w:rsid w:val="004A17AC"/>
    <w:rsid w:val="004B0DEB"/>
    <w:rsid w:val="004C5B32"/>
    <w:rsid w:val="004C60E2"/>
    <w:rsid w:val="004E26E5"/>
    <w:rsid w:val="004E6239"/>
    <w:rsid w:val="00550036"/>
    <w:rsid w:val="005848FE"/>
    <w:rsid w:val="005B110A"/>
    <w:rsid w:val="005D6930"/>
    <w:rsid w:val="005E522A"/>
    <w:rsid w:val="0068267B"/>
    <w:rsid w:val="006B22A3"/>
    <w:rsid w:val="006D75AF"/>
    <w:rsid w:val="006F44B0"/>
    <w:rsid w:val="007619F4"/>
    <w:rsid w:val="007A3890"/>
    <w:rsid w:val="007C3DA3"/>
    <w:rsid w:val="00817D74"/>
    <w:rsid w:val="00821FC6"/>
    <w:rsid w:val="00825D3D"/>
    <w:rsid w:val="0089425C"/>
    <w:rsid w:val="008B136B"/>
    <w:rsid w:val="008E6DC8"/>
    <w:rsid w:val="009269E3"/>
    <w:rsid w:val="009569C1"/>
    <w:rsid w:val="00964B30"/>
    <w:rsid w:val="00972993"/>
    <w:rsid w:val="009D1117"/>
    <w:rsid w:val="009F633F"/>
    <w:rsid w:val="00A47433"/>
    <w:rsid w:val="00A54D10"/>
    <w:rsid w:val="00A552F0"/>
    <w:rsid w:val="00A62D84"/>
    <w:rsid w:val="00A70EAA"/>
    <w:rsid w:val="00A872DF"/>
    <w:rsid w:val="00AC3B91"/>
    <w:rsid w:val="00B33FD4"/>
    <w:rsid w:val="00B7208B"/>
    <w:rsid w:val="00B75709"/>
    <w:rsid w:val="00B84B7D"/>
    <w:rsid w:val="00C00483"/>
    <w:rsid w:val="00C12880"/>
    <w:rsid w:val="00C13984"/>
    <w:rsid w:val="00C36F0D"/>
    <w:rsid w:val="00CA03D5"/>
    <w:rsid w:val="00CA11C3"/>
    <w:rsid w:val="00CB682E"/>
    <w:rsid w:val="00CF0B8C"/>
    <w:rsid w:val="00E31AF2"/>
    <w:rsid w:val="00E57913"/>
    <w:rsid w:val="00E7799E"/>
    <w:rsid w:val="00EC2295"/>
    <w:rsid w:val="00ED6E05"/>
    <w:rsid w:val="00ED7296"/>
    <w:rsid w:val="00F13AB7"/>
    <w:rsid w:val="00F50DB4"/>
    <w:rsid w:val="00F530BE"/>
    <w:rsid w:val="00F80882"/>
    <w:rsid w:val="00F9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05757CE"/>
  <w15:docId w15:val="{2E05E367-0EFB-48A6-A5B5-97C4B9A19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0B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E31AF2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37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3758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37585"/>
  </w:style>
  <w:style w:type="paragraph" w:styleId="Pieddepage">
    <w:name w:val="footer"/>
    <w:basedOn w:val="Normal"/>
    <w:link w:val="PieddepageCar"/>
    <w:uiPriority w:val="99"/>
    <w:unhideWhenUsed/>
    <w:rsid w:val="0003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7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5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351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 ouargoub</dc:creator>
  <cp:keywords/>
  <dc:description/>
  <cp:lastModifiedBy>DELL 2025</cp:lastModifiedBy>
  <cp:revision>7</cp:revision>
  <cp:lastPrinted>2014-12-13T14:15:00Z</cp:lastPrinted>
  <dcterms:created xsi:type="dcterms:W3CDTF">2014-12-26T18:52:00Z</dcterms:created>
  <dcterms:modified xsi:type="dcterms:W3CDTF">2026-04-22T16:13:00Z</dcterms:modified>
</cp:coreProperties>
</file>